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E5" w:rsidRDefault="00AD4C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B550E5" w:rsidRDefault="00AD4C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 методической разработке для участия в</w:t>
      </w:r>
    </w:p>
    <w:p w:rsidR="00B550E5" w:rsidRDefault="00AD4C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Международном фестивале онлайн-игр и тренажёров</w:t>
      </w:r>
    </w:p>
    <w:p w:rsidR="00B550E5" w:rsidRDefault="00AD4C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«Любимый русский»</w:t>
      </w:r>
    </w:p>
    <w:p w:rsidR="00B550E5" w:rsidRDefault="00AD4C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Евгеньевна, Ивченко Евгения Владимировна,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Дмитриевна</w:t>
      </w:r>
    </w:p>
    <w:p w:rsidR="00B550E5" w:rsidRDefault="00AD4C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Название: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гра «Поставь на </w:t>
      </w:r>
      <w:r>
        <w:rPr>
          <w:rFonts w:ascii="Times New Roman" w:hAnsi="Times New Roman" w:cs="Times New Roman"/>
          <w:sz w:val="28"/>
          <w:szCs w:val="28"/>
        </w:rPr>
        <w:t>место!»</w:t>
      </w:r>
    </w:p>
    <w:p w:rsidR="00B550E5" w:rsidRDefault="00AD4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Цель и актуальность создания методической разработки: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Цель игры – отработка лексической темы «Внешность человека» для студентов уровня А2. Игры по типу «собери лицо» существуют. Актуальность и новизна нашего проекта игры состоит в том, что выбо</w:t>
      </w:r>
      <w:r>
        <w:rPr>
          <w:rFonts w:ascii="Times New Roman" w:hAnsi="Times New Roman" w:cs="Times New Roman"/>
          <w:sz w:val="28"/>
          <w:szCs w:val="28"/>
        </w:rPr>
        <w:t xml:space="preserve">р нужных «черт» производится относительно аудио-команд приложения. </w:t>
      </w:r>
    </w:p>
    <w:p w:rsidR="00B550E5" w:rsidRDefault="00AD4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Целевая аудитория методической разработки:</w:t>
      </w:r>
      <w:r>
        <w:rPr>
          <w:rFonts w:ascii="Times New Roman" w:hAnsi="Times New Roman" w:cs="Times New Roman"/>
          <w:sz w:val="28"/>
          <w:szCs w:val="28"/>
        </w:rPr>
        <w:t xml:space="preserve"> иностранцы, изучающие русский язык на уровне А2.</w:t>
      </w:r>
    </w:p>
    <w:p w:rsidR="00B550E5" w:rsidRDefault="00AD4CDC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Описание методической разработки: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должна представлять собой задания на перетаскивани</w:t>
      </w:r>
      <w:r>
        <w:rPr>
          <w:rFonts w:ascii="Times New Roman" w:hAnsi="Times New Roman" w:cs="Times New Roman"/>
          <w:sz w:val="28"/>
          <w:szCs w:val="28"/>
        </w:rPr>
        <w:t>я, управляемые аудио-командами.</w:t>
      </w:r>
    </w:p>
    <w:p w:rsidR="00B550E5" w:rsidRDefault="00AD4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Методические рекомендации / инструкции по использованию методической разработки</w:t>
      </w:r>
    </w:p>
    <w:p w:rsidR="00B550E5" w:rsidRDefault="00AD4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лучше подходит для отработки лексической темы «Внешность человека» дома. На фоне игры слева пустое лицо, справа — части лица, сверху — к</w:t>
      </w:r>
      <w:r>
        <w:rPr>
          <w:rFonts w:ascii="Times New Roman" w:hAnsi="Times New Roman" w:cs="Times New Roman"/>
          <w:sz w:val="28"/>
          <w:szCs w:val="28"/>
        </w:rPr>
        <w:t>нопка для включения звуковой дорожки. Игрок нажимает на кнопку звуковой дорожки, звучит команда. Из представленных справа частей лица игрок выбирает именно ту, которая была названа, и ставит на лицо слева. Важно: должно быть представлено несколько варианто</w:t>
      </w:r>
      <w:r>
        <w:rPr>
          <w:rFonts w:ascii="Times New Roman" w:hAnsi="Times New Roman" w:cs="Times New Roman"/>
          <w:sz w:val="28"/>
          <w:szCs w:val="28"/>
        </w:rPr>
        <w:t xml:space="preserve">в каждой части лица (нос картошкой, прямой нос, острый нос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550E5" w:rsidRDefault="00AD4CDC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>C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сылка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CDC">
        <w:rPr>
          <w:rFonts w:ascii="Source Sans Pro" w:hAnsi="Source Sans Pro" w:cs="Times New Roman"/>
          <w:color w:val="000000"/>
          <w:sz w:val="28"/>
          <w:szCs w:val="28"/>
          <w:shd w:val="clear" w:color="auto" w:fill="FFFFFF"/>
          <w:lang w:val="cs-CZ"/>
        </w:rPr>
        <w:t>https://docs.google.com/presentation/d/1mIqug2t72f-wgq9LPeqfVPgmqfzo-gww/edit?usp=sharing&amp;ouid=103196842826758093892&amp;rtpof=true&amp;sd=true</w:t>
      </w:r>
      <w:bookmarkStart w:id="0" w:name="_GoBack"/>
      <w:bookmarkEnd w:id="0"/>
    </w:p>
    <w:sectPr w:rsidR="00B550E5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E5"/>
    <w:rsid w:val="00AD4CDC"/>
    <w:rsid w:val="00B5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FB868-EC6E-4417-97D3-EA76658F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62B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F62B7B"/>
    <w:rPr>
      <w:color w:val="605E5C"/>
      <w:shd w:val="clear" w:color="auto" w:fill="E1DFDD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 Адясова</dc:creator>
  <dc:description/>
  <cp:lastModifiedBy>Белякова Екатерина Николаевна</cp:lastModifiedBy>
  <cp:revision>4</cp:revision>
  <dcterms:created xsi:type="dcterms:W3CDTF">2021-12-13T16:04:00Z</dcterms:created>
  <dcterms:modified xsi:type="dcterms:W3CDTF">2021-12-16T13:20:00Z</dcterms:modified>
  <dc:language>ru-RU</dc:language>
</cp:coreProperties>
</file>