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B1" w:rsidRPr="00F52BB1" w:rsidRDefault="00F52BB1">
      <w:pPr>
        <w:rPr>
          <w:rFonts w:ascii="Times New Roman" w:hAnsi="Times New Roman" w:cs="Times New Roman"/>
          <w:sz w:val="28"/>
          <w:szCs w:val="28"/>
        </w:rPr>
      </w:pPr>
    </w:p>
    <w:p w:rsidR="00F52BB1" w:rsidRPr="00F52BB1" w:rsidRDefault="00F52BB1">
      <w:pPr>
        <w:rPr>
          <w:rFonts w:ascii="Times New Roman" w:hAnsi="Times New Roman" w:cs="Times New Roman"/>
          <w:sz w:val="28"/>
          <w:szCs w:val="28"/>
        </w:rPr>
      </w:pPr>
      <w:r w:rsidRPr="00F52BB1">
        <w:rPr>
          <w:rFonts w:ascii="Times New Roman" w:hAnsi="Times New Roman" w:cs="Times New Roman"/>
          <w:sz w:val="28"/>
          <w:szCs w:val="28"/>
        </w:rPr>
        <w:t>Проект электронной игры «</w:t>
      </w:r>
      <w:proofErr w:type="spellStart"/>
      <w:r w:rsidRPr="00F52BB1">
        <w:rPr>
          <w:rFonts w:ascii="Times New Roman" w:hAnsi="Times New Roman" w:cs="Times New Roman"/>
          <w:sz w:val="28"/>
          <w:szCs w:val="28"/>
        </w:rPr>
        <w:t>НаСЛЕДие</w:t>
      </w:r>
      <w:proofErr w:type="spellEnd"/>
      <w:r w:rsidRPr="00F52BB1">
        <w:rPr>
          <w:rFonts w:ascii="Times New Roman" w:hAnsi="Times New Roman" w:cs="Times New Roman"/>
          <w:sz w:val="28"/>
          <w:szCs w:val="28"/>
        </w:rPr>
        <w:t>»</w:t>
      </w:r>
    </w:p>
    <w:p w:rsidR="00F52BB1" w:rsidRPr="00F52BB1" w:rsidRDefault="00F52BB1">
      <w:pPr>
        <w:rPr>
          <w:rFonts w:ascii="Times New Roman" w:hAnsi="Times New Roman" w:cs="Times New Roman"/>
          <w:sz w:val="28"/>
          <w:szCs w:val="28"/>
        </w:rPr>
      </w:pPr>
      <w:r w:rsidRPr="00F52BB1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F52BB1">
        <w:rPr>
          <w:rFonts w:ascii="Times New Roman" w:hAnsi="Times New Roman" w:cs="Times New Roman"/>
          <w:sz w:val="28"/>
          <w:szCs w:val="28"/>
        </w:rPr>
        <w:t xml:space="preserve">Марков </w:t>
      </w:r>
      <w:r>
        <w:rPr>
          <w:rFonts w:ascii="Times New Roman" w:hAnsi="Times New Roman" w:cs="Times New Roman"/>
          <w:sz w:val="28"/>
          <w:szCs w:val="28"/>
        </w:rPr>
        <w:t>А.Ю.</w:t>
      </w:r>
    </w:p>
    <w:p w:rsidR="00F52BB1" w:rsidRPr="00F52BB1" w:rsidRDefault="00F52BB1">
      <w:pPr>
        <w:rPr>
          <w:rFonts w:ascii="Times New Roman" w:hAnsi="Times New Roman" w:cs="Times New Roman"/>
          <w:sz w:val="28"/>
          <w:szCs w:val="28"/>
        </w:rPr>
      </w:pPr>
    </w:p>
    <w:p w:rsidR="00F52BB1" w:rsidRPr="00F52BB1" w:rsidRDefault="00F5744F">
      <w:pPr>
        <w:rPr>
          <w:rFonts w:ascii="Times New Roman" w:hAnsi="Times New Roman" w:cs="Times New Roman"/>
          <w:sz w:val="28"/>
          <w:szCs w:val="28"/>
        </w:rPr>
      </w:pPr>
      <w:r w:rsidRPr="00F52BB1">
        <w:rPr>
          <w:rFonts w:ascii="Times New Roman" w:hAnsi="Times New Roman" w:cs="Times New Roman"/>
          <w:sz w:val="28"/>
          <w:szCs w:val="28"/>
        </w:rPr>
        <w:t>Электронная игра «</w:t>
      </w:r>
      <w:proofErr w:type="spellStart"/>
      <w:r w:rsidRPr="00F52BB1">
        <w:rPr>
          <w:rFonts w:ascii="Times New Roman" w:hAnsi="Times New Roman" w:cs="Times New Roman"/>
          <w:sz w:val="28"/>
          <w:szCs w:val="28"/>
        </w:rPr>
        <w:t>НаСЛЕДие</w:t>
      </w:r>
      <w:proofErr w:type="spellEnd"/>
      <w:r w:rsidRPr="00F52BB1">
        <w:rPr>
          <w:rFonts w:ascii="Times New Roman" w:hAnsi="Times New Roman" w:cs="Times New Roman"/>
          <w:sz w:val="28"/>
          <w:szCs w:val="28"/>
        </w:rPr>
        <w:t xml:space="preserve">» - это игра для пользователей, которым интересна история русского языка и русской культуры. </w:t>
      </w:r>
      <w:r w:rsidR="00691734" w:rsidRPr="00F52BB1">
        <w:rPr>
          <w:rFonts w:ascii="Times New Roman" w:hAnsi="Times New Roman" w:cs="Times New Roman"/>
          <w:sz w:val="28"/>
          <w:szCs w:val="28"/>
        </w:rPr>
        <w:t xml:space="preserve">В центре внимания игры – слова из лексикона современного русского человека, которые имеют давнюю историю и которые были заимствованы из церковно-славянского языка.  Формат игры: карточки. На лицевой стороне карточки помещается слово, изначальное значение и родственные слова которого следует угадать. Также заданием служит работа с цитатой из церковных текстов. В цитате используется угадываемое слово, а игроку нужно угадать, в каком контексте оно употребляется. Отдельным вопросом является предложение угадать источник цитаты (из какого текста </w:t>
      </w:r>
      <w:r w:rsidR="00F52BB1" w:rsidRPr="00F52BB1">
        <w:rPr>
          <w:rFonts w:ascii="Times New Roman" w:hAnsi="Times New Roman" w:cs="Times New Roman"/>
          <w:sz w:val="28"/>
          <w:szCs w:val="28"/>
        </w:rPr>
        <w:t>была взята цитата).</w:t>
      </w:r>
    </w:p>
    <w:p w:rsidR="00F52BB1" w:rsidRPr="00F52BB1" w:rsidRDefault="00F52BB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52BB1">
        <w:rPr>
          <w:rFonts w:ascii="Times New Roman" w:hAnsi="Times New Roman" w:cs="Times New Roman"/>
          <w:sz w:val="28"/>
          <w:szCs w:val="28"/>
        </w:rPr>
        <w:t>О</w:t>
      </w:r>
      <w:r w:rsidR="00691734" w:rsidRPr="00F52BB1">
        <w:rPr>
          <w:rFonts w:ascii="Times New Roman" w:hAnsi="Times New Roman" w:cs="Times New Roman"/>
          <w:color w:val="333333"/>
          <w:sz w:val="28"/>
          <w:szCs w:val="28"/>
        </w:rPr>
        <w:t>твет</w:t>
      </w:r>
      <w:r w:rsidRPr="00F52BB1">
        <w:rPr>
          <w:rFonts w:ascii="Times New Roman" w:hAnsi="Times New Roman" w:cs="Times New Roman"/>
          <w:color w:val="333333"/>
          <w:sz w:val="28"/>
          <w:szCs w:val="28"/>
        </w:rPr>
        <w:t xml:space="preserve"> на все вышеуказанные вопросы </w:t>
      </w:r>
      <w:r w:rsidR="00691734" w:rsidRPr="00F52BB1">
        <w:rPr>
          <w:rFonts w:ascii="Times New Roman" w:hAnsi="Times New Roman" w:cs="Times New Roman"/>
          <w:color w:val="333333"/>
          <w:sz w:val="28"/>
          <w:szCs w:val="28"/>
        </w:rPr>
        <w:t>в кратк</w:t>
      </w:r>
      <w:r w:rsidRPr="00F52BB1">
        <w:rPr>
          <w:rFonts w:ascii="Times New Roman" w:hAnsi="Times New Roman" w:cs="Times New Roman"/>
          <w:color w:val="333333"/>
          <w:sz w:val="28"/>
          <w:szCs w:val="28"/>
        </w:rPr>
        <w:t>ой и доступной форме объясняет</w:t>
      </w:r>
      <w:r w:rsidR="00691734" w:rsidRPr="00F52BB1">
        <w:rPr>
          <w:rFonts w:ascii="Times New Roman" w:hAnsi="Times New Roman" w:cs="Times New Roman"/>
          <w:color w:val="333333"/>
          <w:sz w:val="28"/>
          <w:szCs w:val="28"/>
        </w:rPr>
        <w:t xml:space="preserve"> лексические, морфологические и стилистические особенности церковно-славянского языка</w:t>
      </w:r>
      <w:r w:rsidRPr="00F52BB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45655" w:rsidRPr="00F52BB1" w:rsidRDefault="00F5744F">
      <w:pPr>
        <w:rPr>
          <w:rFonts w:ascii="Times New Roman" w:hAnsi="Times New Roman" w:cs="Times New Roman"/>
          <w:sz w:val="28"/>
          <w:szCs w:val="28"/>
        </w:rPr>
      </w:pPr>
      <w:r w:rsidRPr="00F52BB1">
        <w:rPr>
          <w:rFonts w:ascii="Times New Roman" w:hAnsi="Times New Roman" w:cs="Times New Roman"/>
          <w:sz w:val="28"/>
          <w:szCs w:val="28"/>
        </w:rPr>
        <w:t xml:space="preserve">Электронной базой игры станет лэндинг, в который встроен игровой шаблон с набором анимированных карточек. Главная задача игры – разгадать изначальное значение слова и верно истолковать контекст, в котором это слово употреблено в фрагменте текста на карточке.  При взаимодействии с карточкой слово будет «оживать», у него будет проявляться корень и другие части слова, рядом во всплывающих окнах будут появляться однокоренные и родственные слова. </w:t>
      </w:r>
      <w:r w:rsidR="001B7676" w:rsidRPr="00F52BB1">
        <w:rPr>
          <w:rFonts w:ascii="Times New Roman" w:hAnsi="Times New Roman" w:cs="Times New Roman"/>
          <w:sz w:val="28"/>
          <w:szCs w:val="28"/>
        </w:rPr>
        <w:t xml:space="preserve">Именно эти опции послужат подсказкой для играющего. </w:t>
      </w:r>
    </w:p>
    <w:p w:rsidR="001B7676" w:rsidRPr="00F52BB1" w:rsidRDefault="001B7676">
      <w:pPr>
        <w:rPr>
          <w:rFonts w:ascii="Times New Roman" w:hAnsi="Times New Roman" w:cs="Times New Roman"/>
          <w:sz w:val="28"/>
          <w:szCs w:val="28"/>
        </w:rPr>
      </w:pPr>
      <w:r w:rsidRPr="00F52BB1">
        <w:rPr>
          <w:rFonts w:ascii="Times New Roman" w:hAnsi="Times New Roman" w:cs="Times New Roman"/>
          <w:sz w:val="28"/>
          <w:szCs w:val="28"/>
        </w:rPr>
        <w:t xml:space="preserve">Вторая часть задания – определить контекст и источник фрагмента текста, указанного в карточке – также будет снабжаться необходимым набором визуальных и текстовых подсказок, вписанных во всплывающие окна. Так, если выбранный текстовый фрагмент был взят из Псалма царя Давида, то подсказкой в данном задании станет изображение царя Давида и несколько фактов из его легендарной биографии.  </w:t>
      </w:r>
    </w:p>
    <w:p w:rsidR="00F5744F" w:rsidRPr="00F52BB1" w:rsidRDefault="00F5744F">
      <w:pPr>
        <w:rPr>
          <w:rFonts w:ascii="Times New Roman" w:hAnsi="Times New Roman" w:cs="Times New Roman"/>
          <w:sz w:val="28"/>
          <w:szCs w:val="28"/>
        </w:rPr>
      </w:pPr>
      <w:r w:rsidRPr="00F52BB1">
        <w:rPr>
          <w:rFonts w:ascii="Times New Roman" w:hAnsi="Times New Roman" w:cs="Times New Roman"/>
          <w:color w:val="333333"/>
          <w:sz w:val="28"/>
          <w:szCs w:val="28"/>
        </w:rPr>
        <w:t>Перед проектом стоит задача обратить внимание целевой аудитории (школьники, молодые люди) на самобытность и бог</w:t>
      </w:r>
      <w:r w:rsidR="00691734" w:rsidRPr="00F52BB1">
        <w:rPr>
          <w:rFonts w:ascii="Times New Roman" w:hAnsi="Times New Roman" w:cs="Times New Roman"/>
          <w:color w:val="333333"/>
          <w:sz w:val="28"/>
          <w:szCs w:val="28"/>
        </w:rPr>
        <w:t>атство русского языка</w:t>
      </w:r>
      <w:r w:rsidRPr="00F52BB1">
        <w:rPr>
          <w:rFonts w:ascii="Times New Roman" w:hAnsi="Times New Roman" w:cs="Times New Roman"/>
          <w:color w:val="333333"/>
          <w:sz w:val="28"/>
          <w:szCs w:val="28"/>
        </w:rPr>
        <w:t>. Именно это осознание должно сократить число заимствований из</w:t>
      </w:r>
      <w:r w:rsidR="00691734" w:rsidRPr="00F52BB1">
        <w:rPr>
          <w:rFonts w:ascii="Times New Roman" w:hAnsi="Times New Roman" w:cs="Times New Roman"/>
          <w:color w:val="333333"/>
          <w:sz w:val="28"/>
          <w:szCs w:val="28"/>
        </w:rPr>
        <w:t xml:space="preserve"> английского языка путем</w:t>
      </w:r>
      <w:r w:rsidRPr="00F52BB1">
        <w:rPr>
          <w:rFonts w:ascii="Times New Roman" w:hAnsi="Times New Roman" w:cs="Times New Roman"/>
          <w:color w:val="333333"/>
          <w:sz w:val="28"/>
          <w:szCs w:val="28"/>
        </w:rPr>
        <w:t xml:space="preserve"> калькирования ("</w:t>
      </w:r>
      <w:proofErr w:type="spellStart"/>
      <w:r w:rsidRPr="00F52BB1">
        <w:rPr>
          <w:rFonts w:ascii="Times New Roman" w:hAnsi="Times New Roman" w:cs="Times New Roman"/>
          <w:color w:val="333333"/>
          <w:sz w:val="28"/>
          <w:szCs w:val="28"/>
        </w:rPr>
        <w:t>панкейк</w:t>
      </w:r>
      <w:proofErr w:type="spellEnd"/>
      <w:r w:rsidRPr="00F52BB1">
        <w:rPr>
          <w:rFonts w:ascii="Times New Roman" w:hAnsi="Times New Roman" w:cs="Times New Roman"/>
          <w:color w:val="333333"/>
          <w:sz w:val="28"/>
          <w:szCs w:val="28"/>
        </w:rPr>
        <w:t>" вместо "блин", "</w:t>
      </w:r>
      <w:proofErr w:type="spellStart"/>
      <w:r w:rsidRPr="00F52BB1">
        <w:rPr>
          <w:rFonts w:ascii="Times New Roman" w:hAnsi="Times New Roman" w:cs="Times New Roman"/>
          <w:color w:val="333333"/>
          <w:sz w:val="28"/>
          <w:szCs w:val="28"/>
        </w:rPr>
        <w:t>барбер</w:t>
      </w:r>
      <w:proofErr w:type="spellEnd"/>
      <w:r w:rsidRPr="00F52BB1">
        <w:rPr>
          <w:rFonts w:ascii="Times New Roman" w:hAnsi="Times New Roman" w:cs="Times New Roman"/>
          <w:color w:val="333333"/>
          <w:sz w:val="28"/>
          <w:szCs w:val="28"/>
        </w:rPr>
        <w:t>" вместо "брадобрей", "</w:t>
      </w:r>
      <w:proofErr w:type="spellStart"/>
      <w:r w:rsidRPr="00F52BB1">
        <w:rPr>
          <w:rFonts w:ascii="Times New Roman" w:hAnsi="Times New Roman" w:cs="Times New Roman"/>
          <w:color w:val="333333"/>
          <w:sz w:val="28"/>
          <w:szCs w:val="28"/>
        </w:rPr>
        <w:t>бургер</w:t>
      </w:r>
      <w:proofErr w:type="spellEnd"/>
      <w:r w:rsidRPr="00F52BB1">
        <w:rPr>
          <w:rFonts w:ascii="Times New Roman" w:hAnsi="Times New Roman" w:cs="Times New Roman"/>
          <w:color w:val="333333"/>
          <w:sz w:val="28"/>
          <w:szCs w:val="28"/>
        </w:rPr>
        <w:t xml:space="preserve">" вместо "бутерброд"). Конечно, ни один язык не существует без заимствований, собственно, выше обозначенное слово "бутерброд" - это также заимствование из немецкого языка. Но любое заимствование должно быть уместным и не чрезмерным. Осознание </w:t>
      </w:r>
      <w:r w:rsidRPr="00F52BB1">
        <w:rPr>
          <w:rFonts w:ascii="Times New Roman" w:hAnsi="Times New Roman" w:cs="Times New Roman"/>
          <w:color w:val="333333"/>
          <w:sz w:val="28"/>
          <w:szCs w:val="28"/>
        </w:rPr>
        <w:lastRenderedPageBreak/>
        <w:t>ценности родного языка укрепит подрастающее поколение в желании использовать обороты русской речи в своих разговорах, текстах, письменных работах. </w:t>
      </w:r>
    </w:p>
    <w:p w:rsidR="00F5744F" w:rsidRPr="00F52BB1" w:rsidRDefault="00667637">
      <w:pPr>
        <w:rPr>
          <w:rFonts w:ascii="Times New Roman" w:hAnsi="Times New Roman" w:cs="Times New Roman"/>
          <w:sz w:val="28"/>
          <w:szCs w:val="28"/>
        </w:rPr>
      </w:pPr>
      <w:r w:rsidRPr="00667637">
        <w:rPr>
          <w:rFonts w:ascii="Times New Roman" w:hAnsi="Times New Roman" w:cs="Times New Roman"/>
          <w:sz w:val="28"/>
          <w:szCs w:val="28"/>
        </w:rPr>
        <w:t>https://drive.google.com/drive/folders/1rsgtq2RCXZNqNf14ddpR09pkoctPLte-?usp=sharing</w:t>
      </w:r>
      <w:bookmarkStart w:id="0" w:name="_GoBack"/>
      <w:bookmarkEnd w:id="0"/>
    </w:p>
    <w:p w:rsidR="00F5744F" w:rsidRPr="00F52BB1" w:rsidRDefault="00F5744F">
      <w:pPr>
        <w:rPr>
          <w:rFonts w:ascii="Times New Roman" w:hAnsi="Times New Roman" w:cs="Times New Roman"/>
          <w:sz w:val="28"/>
          <w:szCs w:val="28"/>
        </w:rPr>
      </w:pPr>
    </w:p>
    <w:sectPr w:rsidR="00F5744F" w:rsidRPr="00F5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77"/>
    <w:rsid w:val="001B7676"/>
    <w:rsid w:val="001E1477"/>
    <w:rsid w:val="00667637"/>
    <w:rsid w:val="00691734"/>
    <w:rsid w:val="00945655"/>
    <w:rsid w:val="00C9168D"/>
    <w:rsid w:val="00F52BB1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F0C3-2F5E-4BE0-BB6A-286191D2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Белякова Екатерина Николаевна</cp:lastModifiedBy>
  <cp:revision>4</cp:revision>
  <dcterms:created xsi:type="dcterms:W3CDTF">2021-12-17T04:43:00Z</dcterms:created>
  <dcterms:modified xsi:type="dcterms:W3CDTF">2021-12-17T08:35:00Z</dcterms:modified>
</cp:coreProperties>
</file>