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69" w:rsidRPr="00E42513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E42513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1D6369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36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D6369" w:rsidRPr="001D6369" w:rsidRDefault="001D6369" w:rsidP="001D63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74" w:right="1036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369">
        <w:rPr>
          <w:rFonts w:ascii="Times New Roman" w:hAnsi="Times New Roman" w:cs="Times New Roman"/>
          <w:b/>
          <w:bCs/>
          <w:sz w:val="24"/>
          <w:szCs w:val="24"/>
        </w:rPr>
        <w:t>к методической разработке для участия в Международном фестивале онлайн-игр и тренажёров</w:t>
      </w:r>
    </w:p>
    <w:p w:rsidR="001D6369" w:rsidRPr="001D6369" w:rsidRDefault="001D6369" w:rsidP="001D636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756" w:right="3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369">
        <w:rPr>
          <w:rFonts w:ascii="Times New Roman" w:hAnsi="Times New Roman" w:cs="Times New Roman"/>
          <w:b/>
          <w:bCs/>
          <w:sz w:val="24"/>
          <w:szCs w:val="24"/>
        </w:rPr>
        <w:t>«Любимый русский»</w:t>
      </w:r>
    </w:p>
    <w:p w:rsidR="001D6369" w:rsidRPr="00E42513" w:rsidRDefault="001D6369" w:rsidP="001D636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F3" w:rsidRPr="001D6369" w:rsidRDefault="00543BF3" w:rsidP="001D636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E42513" w:rsidRDefault="001D6369" w:rsidP="00543BF3">
      <w:pPr>
        <w:pStyle w:val="a5"/>
        <w:numPr>
          <w:ilvl w:val="0"/>
          <w:numId w:val="5"/>
        </w:numPr>
      </w:pPr>
      <w:r w:rsidRPr="00E42513">
        <w:rPr>
          <w:b/>
        </w:rPr>
        <w:t>ФИО автора:</w:t>
      </w:r>
      <w:r w:rsidRPr="00E42513">
        <w:t xml:space="preserve"> Уставщикова Варвара Александровна.</w:t>
      </w:r>
    </w:p>
    <w:p w:rsidR="001D6369" w:rsidRPr="00E42513" w:rsidRDefault="001D6369" w:rsidP="00543BF3">
      <w:pPr>
        <w:pStyle w:val="a5"/>
        <w:numPr>
          <w:ilvl w:val="0"/>
          <w:numId w:val="5"/>
        </w:numPr>
      </w:pPr>
      <w:r w:rsidRPr="00E42513">
        <w:rPr>
          <w:b/>
        </w:rPr>
        <w:t>Название методической разработки:</w:t>
      </w:r>
      <w:r w:rsidRPr="00E42513">
        <w:t xml:space="preserve"> </w:t>
      </w:r>
      <w:r w:rsidR="00543BF3" w:rsidRPr="00E42513">
        <w:t>Обучающая игра для занятий по русскому языку как иностранному «ПОЙДЁМ - ПОГОВОРИМ»</w:t>
      </w:r>
      <w:r w:rsidRPr="00E42513">
        <w:t>.</w:t>
      </w:r>
    </w:p>
    <w:p w:rsidR="00CF06B2" w:rsidRPr="00E42513" w:rsidRDefault="001D6369" w:rsidP="002B0592">
      <w:pPr>
        <w:pStyle w:val="a5"/>
        <w:numPr>
          <w:ilvl w:val="0"/>
          <w:numId w:val="5"/>
        </w:numPr>
        <w:jc w:val="both"/>
      </w:pPr>
      <w:r w:rsidRPr="00E42513">
        <w:rPr>
          <w:b/>
        </w:rPr>
        <w:t>Цель и актуальность создания методической разработки</w:t>
      </w:r>
      <w:r w:rsidR="00543BF3" w:rsidRPr="00E42513">
        <w:rPr>
          <w:b/>
        </w:rPr>
        <w:t>:</w:t>
      </w:r>
      <w:r w:rsidR="00543BF3" w:rsidRPr="00E42513">
        <w:t xml:space="preserve"> </w:t>
      </w:r>
      <w:r w:rsidR="00BA5DB8">
        <w:t>Целью являе</w:t>
      </w:r>
      <w:r w:rsidR="00BA5DB8" w:rsidRPr="00543BF3">
        <w:t>т</w:t>
      </w:r>
      <w:r w:rsidR="00BA5DB8">
        <w:t>ся с</w:t>
      </w:r>
      <w:r w:rsidR="00410F0E" w:rsidRPr="00E42513">
        <w:t xml:space="preserve">оздание игры, которая в понятной и доступной форме поможет отработать одну из самых сложных тем русской грамматики – </w:t>
      </w:r>
      <w:proofErr w:type="spellStart"/>
      <w:proofErr w:type="gramStart"/>
      <w:r w:rsidR="00410F0E" w:rsidRPr="00E42513">
        <w:t>видо</w:t>
      </w:r>
      <w:proofErr w:type="spellEnd"/>
      <w:r w:rsidR="00410F0E" w:rsidRPr="00E42513">
        <w:t>-временную</w:t>
      </w:r>
      <w:proofErr w:type="gramEnd"/>
      <w:r w:rsidR="00410F0E" w:rsidRPr="00E42513">
        <w:t xml:space="preserve"> систему глаголов. Игровая форма не только помогает развлекать студентов на уроке, но и формирует у них позитивное отношение к теме, что также помогает лучше усваивать изучаемую тему</w:t>
      </w:r>
      <w:r w:rsidRPr="00E42513">
        <w:t>.</w:t>
      </w:r>
    </w:p>
    <w:p w:rsidR="001D6369" w:rsidRPr="00E42513" w:rsidRDefault="001D6369" w:rsidP="00C5754A">
      <w:pPr>
        <w:pStyle w:val="a5"/>
        <w:numPr>
          <w:ilvl w:val="0"/>
          <w:numId w:val="5"/>
        </w:numPr>
        <w:jc w:val="both"/>
      </w:pPr>
      <w:r w:rsidRPr="00E42513">
        <w:rPr>
          <w:b/>
        </w:rPr>
        <w:t>Целевая аудитория методической разработки</w:t>
      </w:r>
      <w:r w:rsidR="00CF06B2" w:rsidRPr="00E42513">
        <w:t xml:space="preserve">: Игра подходит для любого уровня подготовки начиная с А1, если игроки знакомы с </w:t>
      </w:r>
      <w:proofErr w:type="spellStart"/>
      <w:proofErr w:type="gramStart"/>
      <w:r w:rsidR="00CF06B2" w:rsidRPr="00E42513">
        <w:t>видо</w:t>
      </w:r>
      <w:proofErr w:type="spellEnd"/>
      <w:r w:rsidR="00CF06B2" w:rsidRPr="00E42513">
        <w:t>-временной</w:t>
      </w:r>
      <w:proofErr w:type="gramEnd"/>
      <w:r w:rsidR="00CF06B2" w:rsidRPr="00E42513">
        <w:t xml:space="preserve"> системой глаголов русского языка. </w:t>
      </w:r>
    </w:p>
    <w:p w:rsidR="00CB4F3F" w:rsidRPr="00E42513" w:rsidRDefault="001D6369" w:rsidP="002E1DC7">
      <w:pPr>
        <w:pStyle w:val="a5"/>
        <w:numPr>
          <w:ilvl w:val="0"/>
          <w:numId w:val="5"/>
        </w:numPr>
        <w:jc w:val="both"/>
      </w:pPr>
      <w:r w:rsidRPr="00E42513">
        <w:rPr>
          <w:b/>
        </w:rPr>
        <w:t>Описание методической разработки</w:t>
      </w:r>
      <w:r w:rsidR="00CB4F3F" w:rsidRPr="00E42513">
        <w:rPr>
          <w:b/>
        </w:rPr>
        <w:t>:</w:t>
      </w:r>
      <w:r w:rsidR="00CB4F3F" w:rsidRPr="00E42513">
        <w:t xml:space="preserve"> </w:t>
      </w:r>
      <w:r w:rsidR="00C84CBE" w:rsidRPr="00E42513">
        <w:t xml:space="preserve">Разработка представляет собой настольную игру с карточками, на одной стороне которых изображено действие, на другой – написана видовая пара глагола. Студенты сначала запоминают </w:t>
      </w:r>
      <w:r w:rsidR="00314A90" w:rsidRPr="00E42513">
        <w:t xml:space="preserve">слова, а потом перемещаются по игровому полю и используют данные глаголы в </w:t>
      </w:r>
      <w:r w:rsidR="00E42513" w:rsidRPr="00E42513">
        <w:t>различных формах времени, вида, лица и числа</w:t>
      </w:r>
      <w:r w:rsidRPr="00E42513">
        <w:t>.</w:t>
      </w:r>
    </w:p>
    <w:p w:rsidR="001D6369" w:rsidRPr="00E42513" w:rsidRDefault="001D6369" w:rsidP="002E1DC7">
      <w:pPr>
        <w:pStyle w:val="a5"/>
        <w:numPr>
          <w:ilvl w:val="0"/>
          <w:numId w:val="5"/>
        </w:numPr>
        <w:jc w:val="both"/>
      </w:pPr>
      <w:r w:rsidRPr="00E42513">
        <w:rPr>
          <w:b/>
        </w:rPr>
        <w:t>Методические рекомендации / инструкции по использованию методической</w:t>
      </w:r>
      <w:r w:rsidR="00CB4F3F" w:rsidRPr="00E42513">
        <w:rPr>
          <w:b/>
        </w:rPr>
        <w:t xml:space="preserve"> </w:t>
      </w:r>
      <w:r w:rsidRPr="00E42513">
        <w:rPr>
          <w:b/>
        </w:rPr>
        <w:t>разработки</w:t>
      </w:r>
      <w:r w:rsidR="00CB4F3F" w:rsidRPr="00E42513">
        <w:rPr>
          <w:b/>
        </w:rPr>
        <w:t xml:space="preserve">: </w:t>
      </w:r>
      <w:r w:rsidR="00CB4F3F" w:rsidRPr="00E42513">
        <w:t>В зависимости от пройденного материала перед игрой можно выбрать, какие слова использовать в игре, поскольку игровое поле может быть заполнено на половину или даже на треть по усмотрению участников. Кроме того, все три уровня игры можно использовать по отдельности для разных видов отработки: колоду со словами – на знание значения глаголов, колоду с картинками – на знание видовых пар, игровое поле с выложенными в произвольном порядке карточками глаголов – на знание форм. Две колоды карточек могут также быть разыграны без игрового поля, исключительно на соотнесение глагола и соответствующей ему картинки. Сложность и продолжительность игры регулируется ведущим исходя из педагогической задачи</w:t>
      </w:r>
      <w:r w:rsidRPr="00E42513">
        <w:t>.</w:t>
      </w:r>
    </w:p>
    <w:p w:rsidR="008407B1" w:rsidRDefault="00B70AB5">
      <w:pPr>
        <w:rPr>
          <w:sz w:val="24"/>
          <w:szCs w:val="24"/>
        </w:rPr>
      </w:pPr>
    </w:p>
    <w:p w:rsidR="00B70AB5" w:rsidRDefault="00B70AB5">
      <w:pPr>
        <w:rPr>
          <w:sz w:val="24"/>
          <w:szCs w:val="24"/>
        </w:rPr>
      </w:pPr>
      <w:r>
        <w:rPr>
          <w:sz w:val="24"/>
          <w:szCs w:val="24"/>
        </w:rPr>
        <w:t>Видео об игре можно посмотреть по ссылке:</w:t>
      </w:r>
    </w:p>
    <w:p w:rsidR="00B70AB5" w:rsidRPr="00E42513" w:rsidRDefault="00B70AB5">
      <w:pPr>
        <w:rPr>
          <w:sz w:val="24"/>
          <w:szCs w:val="24"/>
        </w:rPr>
      </w:pPr>
      <w:r w:rsidRPr="00B70AB5">
        <w:rPr>
          <w:sz w:val="24"/>
          <w:szCs w:val="24"/>
        </w:rPr>
        <w:t>https://drive.google.com/file/d/1skpp3jLy4b_Go4ibOarIHtgJRaGyVYAR/view?usp=sharing</w:t>
      </w:r>
      <w:bookmarkStart w:id="0" w:name="_GoBack"/>
      <w:bookmarkEnd w:id="0"/>
    </w:p>
    <w:sectPr w:rsidR="00B70AB5" w:rsidRPr="00E42513" w:rsidSect="001D6369">
      <w:pgSz w:w="11910" w:h="16840"/>
      <w:pgMar w:top="0" w:right="72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1" w15:restartNumberingAfterBreak="0">
    <w:nsid w:val="18662394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2" w15:restartNumberingAfterBreak="0">
    <w:nsid w:val="194F21CC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3" w15:restartNumberingAfterBreak="0">
    <w:nsid w:val="7A722C3E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4" w15:restartNumberingAfterBreak="0">
    <w:nsid w:val="7F1F132C"/>
    <w:multiLevelType w:val="hybridMultilevel"/>
    <w:tmpl w:val="8C30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8"/>
    <w:rsid w:val="001D6369"/>
    <w:rsid w:val="00314A90"/>
    <w:rsid w:val="003A7158"/>
    <w:rsid w:val="00410F0E"/>
    <w:rsid w:val="00466025"/>
    <w:rsid w:val="00543BF3"/>
    <w:rsid w:val="00735B12"/>
    <w:rsid w:val="009F7CC4"/>
    <w:rsid w:val="00B70AB5"/>
    <w:rsid w:val="00BA5DB8"/>
    <w:rsid w:val="00C84CBE"/>
    <w:rsid w:val="00CB4F3F"/>
    <w:rsid w:val="00CF06B2"/>
    <w:rsid w:val="00D665BE"/>
    <w:rsid w:val="00E42513"/>
    <w:rsid w:val="00F43D84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E1D3"/>
  <w15:chartTrackingRefBased/>
  <w15:docId w15:val="{E81D7B09-7A99-46E6-B012-AF4CCF7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D6369"/>
    <w:pPr>
      <w:autoSpaceDE w:val="0"/>
      <w:autoSpaceDN w:val="0"/>
      <w:adjustRightInd w:val="0"/>
      <w:spacing w:after="0" w:line="240" w:lineRule="auto"/>
      <w:ind w:left="4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636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D6369"/>
    <w:pPr>
      <w:autoSpaceDE w:val="0"/>
      <w:autoSpaceDN w:val="0"/>
      <w:adjustRightInd w:val="0"/>
      <w:spacing w:before="206" w:after="0" w:line="240" w:lineRule="auto"/>
      <w:ind w:left="398" w:hanging="28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636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6369"/>
    <w:pPr>
      <w:autoSpaceDE w:val="0"/>
      <w:autoSpaceDN w:val="0"/>
      <w:adjustRightInd w:val="0"/>
      <w:spacing w:before="206" w:after="0" w:line="240" w:lineRule="auto"/>
      <w:ind w:left="398" w:hanging="2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Белякова Екатерина Николаевна</cp:lastModifiedBy>
  <cp:revision>6</cp:revision>
  <dcterms:created xsi:type="dcterms:W3CDTF">2021-12-14T22:44:00Z</dcterms:created>
  <dcterms:modified xsi:type="dcterms:W3CDTF">2021-12-16T13:31:00Z</dcterms:modified>
</cp:coreProperties>
</file>